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F3D00" w14:textId="186232D3" w:rsidR="00F752CB" w:rsidRPr="00F752CB" w:rsidRDefault="00F752CB" w:rsidP="00F752CB">
      <w:pPr>
        <w:jc w:val="center"/>
        <w:rPr>
          <w:rFonts w:ascii="宋体" w:eastAsia="宋体" w:hAnsi="宋体"/>
          <w:b/>
          <w:bCs/>
          <w:sz w:val="28"/>
          <w:szCs w:val="32"/>
        </w:rPr>
      </w:pPr>
      <w:r w:rsidRPr="00F752CB">
        <w:rPr>
          <w:rFonts w:ascii="宋体" w:eastAsia="宋体" w:hAnsi="宋体"/>
          <w:b/>
          <w:bCs/>
          <w:sz w:val="28"/>
          <w:szCs w:val="32"/>
        </w:rPr>
        <w:t>GeoGebra软件在高中函数教学中的应用</w:t>
      </w:r>
    </w:p>
    <w:p w14:paraId="4483A44B" w14:textId="62BD6BD9" w:rsidR="00F752CB" w:rsidRPr="00F752CB" w:rsidRDefault="00F752CB" w:rsidP="00F752CB">
      <w:pPr>
        <w:spacing w:line="276" w:lineRule="auto"/>
        <w:ind w:firstLineChars="200" w:firstLine="420"/>
        <w:rPr>
          <w:rFonts w:ascii="宋体" w:eastAsia="宋体" w:hAnsi="宋体"/>
        </w:rPr>
      </w:pPr>
      <w:r w:rsidRPr="00F752CB">
        <w:rPr>
          <w:rFonts w:ascii="宋体" w:eastAsia="宋体" w:hAnsi="宋体"/>
        </w:rPr>
        <w:t>GeoGebra软件在高中函数教学中的应用，为数学教学带来了革命性的变革。</w:t>
      </w:r>
    </w:p>
    <w:p w14:paraId="0942A552" w14:textId="77777777" w:rsidR="00F752CB" w:rsidRPr="00F752CB" w:rsidRDefault="00F752CB" w:rsidP="00F752CB">
      <w:pPr>
        <w:spacing w:line="276" w:lineRule="auto"/>
        <w:ind w:firstLineChars="200" w:firstLine="420"/>
        <w:rPr>
          <w:rFonts w:ascii="宋体" w:eastAsia="宋体" w:hAnsi="宋体"/>
        </w:rPr>
      </w:pPr>
      <w:r w:rsidRPr="00F752CB">
        <w:rPr>
          <w:rFonts w:ascii="宋体" w:eastAsia="宋体" w:hAnsi="宋体"/>
        </w:rPr>
        <w:t>GeoGebra是一款集几何、代数、微积分等多功能于一体的动态数学软件，其友好的操作界面和强大的功能，使其在高中函数教学中具有显著优势。通过GeoGebra，教师可以轻松绘制各种函数的图像，并对其进行变换、分析、比较等操作。这些动态图像能够直观地展示函数的特征和变化规律，从而帮助学生更好地理解和掌握函数知识。</w:t>
      </w:r>
    </w:p>
    <w:p w14:paraId="5CCCE69F" w14:textId="77777777" w:rsidR="00F752CB" w:rsidRPr="00F752CB" w:rsidRDefault="00F752CB" w:rsidP="00F752CB">
      <w:pPr>
        <w:spacing w:line="276" w:lineRule="auto"/>
        <w:ind w:firstLineChars="200" w:firstLine="420"/>
        <w:rPr>
          <w:rFonts w:ascii="宋体" w:eastAsia="宋体" w:hAnsi="宋体"/>
        </w:rPr>
      </w:pPr>
      <w:r w:rsidRPr="00F752CB">
        <w:rPr>
          <w:rFonts w:ascii="宋体" w:eastAsia="宋体" w:hAnsi="宋体"/>
        </w:rPr>
        <w:t>在函数教学中，GeoGebra的应用不仅限于图像展示。它还可以帮助学生理解函数的性质，如单调性、奇偶性、周期性等。例如，在探究三角函数图像变换时，GeoGebra可以准确地画出不同参数下的三角函数图像，并通过动态演示，使学生直观地看到图像随参数变化的过程。这有助于学生深入理解三角函数图像变换的规律，提高他们的解题能力。</w:t>
      </w:r>
    </w:p>
    <w:p w14:paraId="3BB84591" w14:textId="77777777" w:rsidR="00F752CB" w:rsidRPr="00F752CB" w:rsidRDefault="00F752CB" w:rsidP="00F752CB">
      <w:pPr>
        <w:spacing w:line="276" w:lineRule="auto"/>
        <w:ind w:firstLineChars="200" w:firstLine="420"/>
        <w:rPr>
          <w:rFonts w:ascii="宋体" w:eastAsia="宋体" w:hAnsi="宋体"/>
        </w:rPr>
      </w:pPr>
      <w:r w:rsidRPr="00F752CB">
        <w:rPr>
          <w:rFonts w:ascii="宋体" w:eastAsia="宋体" w:hAnsi="宋体"/>
        </w:rPr>
        <w:t>此外，GeoGebra还支持师生之间的互动。教师可以通过设计有趣的函数挑战或问题，引导学生主动探索和发现。学生则可以通过操作GeoGebra，亲自验证或推导数学定理和公式，从而培养他们的数学思维和创新能力。</w:t>
      </w:r>
    </w:p>
    <w:p w14:paraId="2751A36B" w14:textId="77777777" w:rsidR="00F752CB" w:rsidRPr="00F752CB" w:rsidRDefault="00F752CB" w:rsidP="00F752CB">
      <w:pPr>
        <w:spacing w:line="276" w:lineRule="auto"/>
        <w:ind w:firstLineChars="200" w:firstLine="420"/>
        <w:rPr>
          <w:rFonts w:ascii="宋体" w:eastAsia="宋体" w:hAnsi="宋体"/>
        </w:rPr>
      </w:pPr>
      <w:r w:rsidRPr="00F752CB">
        <w:rPr>
          <w:rFonts w:ascii="宋体" w:eastAsia="宋体" w:hAnsi="宋体"/>
        </w:rPr>
        <w:t>综上所述，GeoGebra软件在高中函数教学中的应用具有重要意义。它不仅能够提高学生的学习兴趣和积极性，还能够帮助他们更好地理解和掌握函数知识。因此，教师应积极探索和实践GeoGebra在高中函数教学中的应用，以不断提升教学质量和学生的学习成效。</w:t>
      </w:r>
    </w:p>
    <w:p w14:paraId="2E987023" w14:textId="77777777" w:rsidR="008A2095" w:rsidRPr="00F752CB" w:rsidRDefault="008A2095" w:rsidP="00F752CB">
      <w:pPr>
        <w:spacing w:line="276" w:lineRule="auto"/>
        <w:rPr>
          <w:rFonts w:ascii="宋体" w:eastAsia="宋体" w:hAnsi="宋体" w:hint="eastAsia"/>
        </w:rPr>
      </w:pPr>
    </w:p>
    <w:sectPr w:rsidR="008A2095" w:rsidRPr="00F752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C54"/>
    <w:rsid w:val="00124C54"/>
    <w:rsid w:val="008A2095"/>
    <w:rsid w:val="009536D5"/>
    <w:rsid w:val="00F7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B9344"/>
  <w15:chartTrackingRefBased/>
  <w15:docId w15:val="{3E9B82F6-AE4D-43C2-AC01-F90867C05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2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2025-01-03T10:49:00Z</dcterms:created>
  <dcterms:modified xsi:type="dcterms:W3CDTF">2025-01-03T10:49:00Z</dcterms:modified>
</cp:coreProperties>
</file>